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F2D0" w14:textId="4FA926CD" w:rsidR="005A678A" w:rsidRDefault="005A678A" w:rsidP="00CD6E1B">
      <w:pPr>
        <w:pStyle w:val="NormalWeb"/>
        <w:shd w:val="clear" w:color="auto" w:fill="FFFFFF"/>
        <w:spacing w:before="0" w:beforeAutospacing="0" w:after="600" w:afterAutospacing="0"/>
        <w:jc w:val="both"/>
        <w:rPr>
          <w:color w:val="898E9C"/>
          <w:spacing w:val="4"/>
          <w:sz w:val="27"/>
          <w:szCs w:val="27"/>
        </w:rPr>
      </w:pPr>
      <w:r>
        <w:rPr>
          <w:color w:val="898E9C"/>
          <w:spacing w:val="4"/>
          <w:sz w:val="27"/>
          <w:szCs w:val="27"/>
        </w:rPr>
        <w:t xml:space="preserve">Pravo na pristup informacijama koje posjeduje, raspolaže ili nadzire Turistička zajednica </w:t>
      </w:r>
      <w:r>
        <w:rPr>
          <w:color w:val="898E9C"/>
          <w:spacing w:val="4"/>
          <w:sz w:val="27"/>
          <w:szCs w:val="27"/>
        </w:rPr>
        <w:t>mjesta Božava</w:t>
      </w:r>
      <w:r>
        <w:rPr>
          <w:color w:val="898E9C"/>
          <w:spacing w:val="4"/>
          <w:sz w:val="27"/>
          <w:szCs w:val="27"/>
        </w:rPr>
        <w:t xml:space="preserve"> uređeno je Zakonom o pravu na pristup informacijama (NN 25/13)</w:t>
      </w:r>
      <w:r>
        <w:rPr>
          <w:color w:val="898E9C"/>
          <w:spacing w:val="4"/>
          <w:sz w:val="27"/>
          <w:szCs w:val="27"/>
        </w:rPr>
        <w:t>;</w:t>
      </w:r>
      <w:r>
        <w:rPr>
          <w:color w:val="898E9C"/>
          <w:spacing w:val="4"/>
          <w:sz w:val="27"/>
          <w:szCs w:val="27"/>
        </w:rPr>
        <w:t xml:space="preserve"> Kriteriji za određivanje visine naknade stvarnih materijalnih troškova i troškova dostave informacije (NN 12/14); ispravak (NN 15/14).</w:t>
      </w:r>
    </w:p>
    <w:p w14:paraId="7382F731" w14:textId="77777777" w:rsidR="005A678A" w:rsidRDefault="005A678A" w:rsidP="00CD6E1B">
      <w:pPr>
        <w:pStyle w:val="NormalWeb"/>
        <w:shd w:val="clear" w:color="auto" w:fill="FFFFFF"/>
        <w:spacing w:before="0" w:beforeAutospacing="0" w:after="600" w:afterAutospacing="0"/>
        <w:jc w:val="both"/>
        <w:rPr>
          <w:color w:val="898E9C"/>
          <w:spacing w:val="4"/>
          <w:sz w:val="27"/>
          <w:szCs w:val="27"/>
        </w:rPr>
      </w:pPr>
      <w:r>
        <w:rPr>
          <w:color w:val="898E9C"/>
          <w:spacing w:val="4"/>
          <w:sz w:val="27"/>
          <w:szCs w:val="27"/>
        </w:rPr>
        <w:t>Zakonom se propisuju i načela prava na pristup, izuzeci od prava na pristup te postupak za ostvarivanje i zaštitu prava na pristup informacijama. Cilj zakona je omogućiti i osigurati informaciju fizičkim i pravnim osobama putem otvorenosti i javnosti djelovanja tijela javne vlasti, sukladno zakonu.</w:t>
      </w:r>
    </w:p>
    <w:p w14:paraId="025206A5" w14:textId="2C8EC941" w:rsidR="005A678A" w:rsidRDefault="005A678A" w:rsidP="00CD6E1B">
      <w:pPr>
        <w:pStyle w:val="NormalWeb"/>
        <w:shd w:val="clear" w:color="auto" w:fill="FFFFFF"/>
        <w:spacing w:before="0" w:beforeAutospacing="0" w:after="600" w:afterAutospacing="0"/>
        <w:jc w:val="both"/>
        <w:rPr>
          <w:color w:val="898E9C"/>
          <w:spacing w:val="4"/>
          <w:sz w:val="27"/>
          <w:szCs w:val="27"/>
        </w:rPr>
      </w:pPr>
      <w:r>
        <w:rPr>
          <w:color w:val="898E9C"/>
          <w:spacing w:val="4"/>
          <w:sz w:val="27"/>
          <w:szCs w:val="27"/>
        </w:rPr>
        <w:t xml:space="preserve">Pravo na informaciju ostvaruje se podnošenjem zahtjeva Turističkoj zajednici </w:t>
      </w:r>
      <w:r>
        <w:rPr>
          <w:color w:val="898E9C"/>
          <w:spacing w:val="4"/>
          <w:sz w:val="27"/>
          <w:szCs w:val="27"/>
        </w:rPr>
        <w:t>mjesta Božava</w:t>
      </w:r>
      <w:r>
        <w:rPr>
          <w:color w:val="898E9C"/>
          <w:spacing w:val="4"/>
          <w:sz w:val="27"/>
          <w:szCs w:val="27"/>
        </w:rPr>
        <w:t>. Ukoliko se zahtjev podnosi pisanim putem, potrebno je ispuniti Obrazac zahtjeva za pristup informacijama kojeg možete poslati: na adresu:</w:t>
      </w:r>
    </w:p>
    <w:p w14:paraId="1FD59487" w14:textId="01E4C620" w:rsidR="005A678A" w:rsidRDefault="005A678A" w:rsidP="005A678A">
      <w:pPr>
        <w:pStyle w:val="NormalWeb"/>
        <w:shd w:val="clear" w:color="auto" w:fill="FFFFFF"/>
        <w:spacing w:before="0" w:beforeAutospacing="0" w:after="600" w:afterAutospacing="0"/>
        <w:rPr>
          <w:color w:val="898E9C"/>
          <w:spacing w:val="4"/>
          <w:sz w:val="27"/>
          <w:szCs w:val="27"/>
        </w:rPr>
      </w:pPr>
      <w:r>
        <w:rPr>
          <w:color w:val="898E9C"/>
          <w:spacing w:val="4"/>
          <w:sz w:val="27"/>
          <w:szCs w:val="27"/>
        </w:rPr>
        <w:t xml:space="preserve">Turistička zajednica </w:t>
      </w:r>
      <w:r>
        <w:rPr>
          <w:color w:val="898E9C"/>
          <w:spacing w:val="4"/>
          <w:sz w:val="27"/>
          <w:szCs w:val="27"/>
        </w:rPr>
        <w:t>mjesta Božava</w:t>
      </w:r>
      <w:r>
        <w:rPr>
          <w:color w:val="898E9C"/>
          <w:spacing w:val="4"/>
          <w:sz w:val="27"/>
          <w:szCs w:val="27"/>
        </w:rPr>
        <w:br/>
      </w:r>
      <w:r>
        <w:rPr>
          <w:color w:val="898E9C"/>
          <w:spacing w:val="4"/>
          <w:sz w:val="27"/>
          <w:szCs w:val="27"/>
        </w:rPr>
        <w:t>Božava 14</w:t>
      </w:r>
      <w:r>
        <w:rPr>
          <w:color w:val="898E9C"/>
          <w:spacing w:val="4"/>
          <w:sz w:val="27"/>
          <w:szCs w:val="27"/>
        </w:rPr>
        <w:br/>
        <w:t>2328</w:t>
      </w:r>
      <w:r>
        <w:rPr>
          <w:color w:val="898E9C"/>
          <w:spacing w:val="4"/>
          <w:sz w:val="27"/>
          <w:szCs w:val="27"/>
        </w:rPr>
        <w:t>6 Božava</w:t>
      </w:r>
    </w:p>
    <w:p w14:paraId="5FAFB571" w14:textId="5086A7BE" w:rsidR="005A678A" w:rsidRDefault="005A678A" w:rsidP="00CD6E1B">
      <w:pPr>
        <w:pStyle w:val="NormalWeb"/>
        <w:shd w:val="clear" w:color="auto" w:fill="FFFFFF"/>
        <w:spacing w:before="0" w:beforeAutospacing="0" w:after="600" w:afterAutospacing="0"/>
        <w:jc w:val="both"/>
        <w:rPr>
          <w:color w:val="898E9C"/>
          <w:spacing w:val="4"/>
          <w:sz w:val="27"/>
          <w:szCs w:val="27"/>
        </w:rPr>
      </w:pPr>
      <w:r>
        <w:rPr>
          <w:color w:val="898E9C"/>
          <w:spacing w:val="4"/>
          <w:sz w:val="27"/>
          <w:szCs w:val="27"/>
        </w:rPr>
        <w:t xml:space="preserve">donijeti osobno u Turistički ured Turističke zajednice </w:t>
      </w:r>
      <w:r>
        <w:rPr>
          <w:color w:val="898E9C"/>
          <w:spacing w:val="4"/>
          <w:sz w:val="27"/>
          <w:szCs w:val="27"/>
        </w:rPr>
        <w:t>mjesta Božava</w:t>
      </w:r>
      <w:r>
        <w:rPr>
          <w:color w:val="898E9C"/>
          <w:spacing w:val="4"/>
          <w:sz w:val="27"/>
          <w:szCs w:val="27"/>
        </w:rPr>
        <w:t xml:space="preserve"> radnim danom od </w:t>
      </w:r>
      <w:r>
        <w:rPr>
          <w:color w:val="898E9C"/>
          <w:spacing w:val="4"/>
          <w:sz w:val="27"/>
          <w:szCs w:val="27"/>
        </w:rPr>
        <w:t>10.00</w:t>
      </w:r>
      <w:r>
        <w:rPr>
          <w:color w:val="898E9C"/>
          <w:spacing w:val="4"/>
          <w:sz w:val="27"/>
          <w:szCs w:val="27"/>
        </w:rPr>
        <w:t xml:space="preserve"> do 15</w:t>
      </w:r>
      <w:r>
        <w:rPr>
          <w:color w:val="898E9C"/>
          <w:spacing w:val="4"/>
          <w:sz w:val="27"/>
          <w:szCs w:val="27"/>
        </w:rPr>
        <w:t>.30</w:t>
      </w:r>
      <w:r>
        <w:rPr>
          <w:color w:val="898E9C"/>
          <w:spacing w:val="4"/>
          <w:sz w:val="27"/>
          <w:szCs w:val="27"/>
        </w:rPr>
        <w:t xml:space="preserve"> sati.</w:t>
      </w:r>
    </w:p>
    <w:p w14:paraId="72D09BF2" w14:textId="58DDFACA" w:rsidR="005A678A" w:rsidRDefault="005A678A" w:rsidP="00CD6E1B">
      <w:pPr>
        <w:pStyle w:val="NormalWeb"/>
        <w:shd w:val="clear" w:color="auto" w:fill="FFFFFF"/>
        <w:spacing w:before="0" w:beforeAutospacing="0" w:after="600" w:afterAutospacing="0"/>
        <w:jc w:val="both"/>
        <w:rPr>
          <w:color w:val="898E9C"/>
          <w:spacing w:val="4"/>
          <w:sz w:val="27"/>
          <w:szCs w:val="27"/>
        </w:rPr>
      </w:pPr>
      <w:r>
        <w:rPr>
          <w:color w:val="898E9C"/>
          <w:spacing w:val="4"/>
          <w:sz w:val="27"/>
          <w:szCs w:val="27"/>
        </w:rPr>
        <w:t>Prilikom podnošenja zahtjeva nije potrebno platiti dodatnu naknadu uz obrazac</w:t>
      </w:r>
      <w:r>
        <w:rPr>
          <w:color w:val="898E9C"/>
          <w:spacing w:val="4"/>
          <w:sz w:val="27"/>
          <w:szCs w:val="27"/>
        </w:rPr>
        <w:t>.</w:t>
      </w:r>
    </w:p>
    <w:p w14:paraId="61745060" w14:textId="77777777" w:rsidR="005A678A" w:rsidRPr="005A678A" w:rsidRDefault="005A678A" w:rsidP="005A678A">
      <w:pPr>
        <w:pStyle w:val="NormalWeb"/>
        <w:shd w:val="clear" w:color="auto" w:fill="FFFFFF"/>
        <w:spacing w:before="0" w:beforeAutospacing="0" w:after="600" w:afterAutospacing="0"/>
        <w:rPr>
          <w:b/>
          <w:bCs/>
          <w:color w:val="898E9C"/>
          <w:spacing w:val="4"/>
          <w:sz w:val="27"/>
          <w:szCs w:val="27"/>
        </w:rPr>
      </w:pPr>
      <w:r w:rsidRPr="005A678A">
        <w:rPr>
          <w:b/>
          <w:bCs/>
          <w:color w:val="898E9C"/>
          <w:spacing w:val="4"/>
          <w:sz w:val="27"/>
          <w:szCs w:val="27"/>
        </w:rPr>
        <w:t xml:space="preserve">Službenik za informiranje: </w:t>
      </w:r>
    </w:p>
    <w:p w14:paraId="3000B8A9" w14:textId="463C69C9" w:rsidR="005A678A" w:rsidRDefault="005A678A" w:rsidP="005A678A">
      <w:pPr>
        <w:pStyle w:val="NormalWeb"/>
        <w:shd w:val="clear" w:color="auto" w:fill="FFFFFF"/>
        <w:spacing w:before="0" w:beforeAutospacing="0" w:after="600" w:afterAutospacing="0"/>
        <w:rPr>
          <w:color w:val="898E9C"/>
          <w:spacing w:val="4"/>
          <w:sz w:val="27"/>
          <w:szCs w:val="27"/>
        </w:rPr>
      </w:pPr>
      <w:r>
        <w:rPr>
          <w:color w:val="898E9C"/>
          <w:spacing w:val="4"/>
          <w:sz w:val="27"/>
          <w:szCs w:val="27"/>
        </w:rPr>
        <w:t>Šenol Selimović</w:t>
      </w:r>
      <w:r>
        <w:rPr>
          <w:color w:val="898E9C"/>
          <w:spacing w:val="4"/>
          <w:sz w:val="27"/>
          <w:szCs w:val="27"/>
        </w:rPr>
        <w:t xml:space="preserve">, tel: +385 23 </w:t>
      </w:r>
      <w:r>
        <w:rPr>
          <w:color w:val="898E9C"/>
          <w:spacing w:val="4"/>
          <w:sz w:val="27"/>
          <w:szCs w:val="27"/>
        </w:rPr>
        <w:t xml:space="preserve">377 607; </w:t>
      </w:r>
      <w:hyperlink r:id="rId4" w:history="1">
        <w:r w:rsidRPr="001808E9">
          <w:rPr>
            <w:rStyle w:val="Hyperlink"/>
            <w:spacing w:val="4"/>
            <w:sz w:val="27"/>
            <w:szCs w:val="27"/>
          </w:rPr>
          <w:t>tzmbozava@gmail.com</w:t>
        </w:r>
      </w:hyperlink>
      <w:r>
        <w:rPr>
          <w:color w:val="898E9C"/>
          <w:spacing w:val="4"/>
          <w:sz w:val="27"/>
          <w:szCs w:val="27"/>
        </w:rPr>
        <w:t xml:space="preserve"> </w:t>
      </w:r>
    </w:p>
    <w:p w14:paraId="256EF154" w14:textId="77777777" w:rsidR="009F2B9A" w:rsidRDefault="009F2B9A"/>
    <w:sectPr w:rsidR="009F2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8A"/>
    <w:rsid w:val="000D3424"/>
    <w:rsid w:val="005A678A"/>
    <w:rsid w:val="00960249"/>
    <w:rsid w:val="009F2B9A"/>
    <w:rsid w:val="00C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0A13"/>
  <w15:chartTrackingRefBased/>
  <w15:docId w15:val="{2ED4EF21-07E3-4E33-A082-569A0E5B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7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7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7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7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7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7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7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78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A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5A6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zmboza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Zadar</dc:creator>
  <cp:keywords/>
  <dc:description/>
  <cp:lastModifiedBy>Laptop Zadar</cp:lastModifiedBy>
  <cp:revision>2</cp:revision>
  <dcterms:created xsi:type="dcterms:W3CDTF">2025-01-14T22:33:00Z</dcterms:created>
  <dcterms:modified xsi:type="dcterms:W3CDTF">2025-01-14T22:39:00Z</dcterms:modified>
</cp:coreProperties>
</file>